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A75F0">
      <w:pPr>
        <w:spacing w:before="120" w:after="120" w:line="56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1</w:t>
      </w:r>
    </w:p>
    <w:p w14:paraId="5BEEACF9">
      <w:pPr>
        <w:spacing w:line="560" w:lineRule="exact"/>
        <w:ind w:firstLine="440" w:firstLineChars="100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重庆电信职业学院2025年校级学生先进名  单</w:t>
      </w:r>
    </w:p>
    <w:p w14:paraId="7BB675D4">
      <w:pPr>
        <w:spacing w:line="560" w:lineRule="exact"/>
        <w:ind w:firstLine="3534" w:firstLineChars="1100"/>
        <w:jc w:val="both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(共33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名)</w:t>
      </w:r>
    </w:p>
    <w:p w14:paraId="280FF685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bookmarkStart w:id="0" w:name="_GoBack"/>
      <w:bookmarkEnd w:id="0"/>
    </w:p>
    <w:p w14:paraId="0047DF51">
      <w:p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一、校级先进</w:t>
      </w:r>
    </w:p>
    <w:p w14:paraId="3E42CB83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楷体_GBK" w:cs="Times New Roman"/>
          <w:b/>
          <w:bCs/>
          <w:color w:val="000000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</w:rPr>
        <w:t>（一）先进集体</w:t>
      </w:r>
    </w:p>
    <w:p w14:paraId="63B40310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1.先进班集体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共19个）</w:t>
      </w:r>
    </w:p>
    <w:p w14:paraId="4F4D827F">
      <w:pPr>
        <w:pStyle w:val="5"/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 xml:space="preserve">2024级智能控制技术2班   </w:t>
      </w:r>
    </w:p>
    <w:p w14:paraId="774DFC6C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2023级智能控制技术1班  </w:t>
      </w:r>
    </w:p>
    <w:p w14:paraId="07688ECD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2024级信息安全技术应用1班</w:t>
      </w:r>
    </w:p>
    <w:p w14:paraId="5529ADD3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2024级物联网应用技术2班    </w:t>
      </w:r>
    </w:p>
    <w:p w14:paraId="20225EF6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2024级计算机网络技术贯通1班</w:t>
      </w:r>
    </w:p>
    <w:p w14:paraId="7A9CE6FD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2022级无人机应用技术1班</w:t>
      </w:r>
    </w:p>
    <w:p w14:paraId="09EA1182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2022级电子信息工程技术2班</w:t>
      </w:r>
    </w:p>
    <w:p w14:paraId="6D682EDF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2023级电子信息工程技术2班</w:t>
      </w:r>
    </w:p>
    <w:p w14:paraId="58C2C372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2023级汽车造型与改装技术1班</w:t>
      </w:r>
    </w:p>
    <w:p w14:paraId="73BC19C9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2023电子商务（直升）1班</w:t>
      </w:r>
    </w:p>
    <w:p w14:paraId="7E9E96DE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2023级学前教育1班</w:t>
      </w:r>
    </w:p>
    <w:p w14:paraId="22FDB57C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2023级旅游管理1班</w:t>
      </w:r>
    </w:p>
    <w:p w14:paraId="23AF210F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2022级数字媒体技术2班</w:t>
      </w:r>
    </w:p>
    <w:p w14:paraId="51734700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2024级学前教育1班</w:t>
      </w:r>
    </w:p>
    <w:p w14:paraId="7833EA0C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2023级数字媒体技术3班</w:t>
      </w:r>
    </w:p>
    <w:p w14:paraId="0ED7D972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2023级体育教育1班</w:t>
      </w:r>
    </w:p>
    <w:p w14:paraId="3D21E54D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 xml:space="preserve">2023级铁道交通运营管理1班 </w:t>
      </w:r>
    </w:p>
    <w:p w14:paraId="7D30D0C1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2024级城市轨道交通运营管理1班</w:t>
      </w:r>
    </w:p>
    <w:p w14:paraId="580F56A2">
      <w:pPr>
        <w:pStyle w:val="2"/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/>
        </w:rPr>
      </w:pPr>
      <w:r>
        <w:rPr>
          <w:rFonts w:hint="default" w:ascii="Times New Roman" w:hAnsi="Times New Roman" w:eastAsia="方正仿宋_GBK" w:cs="Times New Roman"/>
          <w:color w:val="000000"/>
        </w:rPr>
        <w:t>2024级铁道运输服务1班</w:t>
      </w:r>
    </w:p>
    <w:p w14:paraId="39CE89CE">
      <w:pPr>
        <w:pStyle w:val="2"/>
        <w:spacing w:line="600" w:lineRule="exact"/>
        <w:ind w:firstLine="643" w:firstLineChars="200"/>
        <w:rPr>
          <w:rFonts w:eastAsia="方正仿宋_GBK" w:cs="Times New Roman"/>
          <w:b/>
          <w:bCs/>
          <w:color w:val="000000"/>
        </w:rPr>
      </w:pPr>
      <w:r>
        <w:rPr>
          <w:rFonts w:eastAsia="方正仿宋_GBK" w:cs="Times New Roman"/>
          <w:b/>
          <w:bCs/>
          <w:color w:val="000000"/>
        </w:rPr>
        <w:t>2.文明寝室（共21个）</w:t>
      </w:r>
    </w:p>
    <w:p w14:paraId="43897030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巴岳东苑7栋301</w:t>
      </w:r>
    </w:p>
    <w:p w14:paraId="0AA1BECD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巴岳东苑7栋215</w:t>
      </w:r>
    </w:p>
    <w:p w14:paraId="7A217E62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巴岳东苑7栋303</w:t>
      </w:r>
    </w:p>
    <w:p w14:paraId="71FA737A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巴岳东岳7栋221</w:t>
      </w:r>
    </w:p>
    <w:p w14:paraId="302D1585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巴岳东苑10栋313</w:t>
      </w:r>
    </w:p>
    <w:p w14:paraId="4C9F4F14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巴岳西苑4栋302</w:t>
      </w:r>
    </w:p>
    <w:p w14:paraId="16A9A236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玉龙东苑1栋615</w:t>
      </w:r>
    </w:p>
    <w:p w14:paraId="04C0B355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巴岳东苑9栋307</w:t>
      </w:r>
    </w:p>
    <w:p w14:paraId="6FAC82D1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巴岳东岳9栋609</w:t>
      </w:r>
    </w:p>
    <w:p w14:paraId="48237BF2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巴岳东宛8栋222</w:t>
      </w:r>
    </w:p>
    <w:p w14:paraId="1456BBAC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玉龙东苑1栋405</w:t>
      </w:r>
    </w:p>
    <w:p w14:paraId="5E6A7745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玉龙东苑1栋504</w:t>
      </w:r>
    </w:p>
    <w:p w14:paraId="356E7E57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巴岳东苑10栋505</w:t>
      </w:r>
    </w:p>
    <w:p w14:paraId="6AF19523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巴岳东苑8栋417</w:t>
      </w:r>
    </w:p>
    <w:p w14:paraId="50F34F22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玉龙东苑3栋501</w:t>
      </w:r>
    </w:p>
    <w:p w14:paraId="212FA917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玉龙东苑3栋524</w:t>
      </w:r>
    </w:p>
    <w:p w14:paraId="3C7693C0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巴岳东苑8栋503</w:t>
      </w:r>
    </w:p>
    <w:p w14:paraId="2C0EEFAA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玉龙东苑2栋312</w:t>
      </w:r>
    </w:p>
    <w:p w14:paraId="540D081A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玉龙东苑2栋212</w:t>
      </w:r>
    </w:p>
    <w:p w14:paraId="12FCA1E4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 xml:space="preserve">巴岳东苑8栋404 </w:t>
      </w:r>
    </w:p>
    <w:p w14:paraId="00DB7682">
      <w:pPr>
        <w:pStyle w:val="2"/>
        <w:spacing w:line="600" w:lineRule="exact"/>
        <w:ind w:firstLine="640" w:firstLineChars="200"/>
        <w:rPr>
          <w:rFonts w:eastAsia="方正仿宋_GBK" w:cs="Times New Roman"/>
          <w:color w:val="000000"/>
        </w:rPr>
      </w:pPr>
      <w:r>
        <w:rPr>
          <w:rFonts w:eastAsia="方正仿宋_GBK" w:cs="Times New Roman"/>
          <w:color w:val="000000"/>
        </w:rPr>
        <w:t>巴岳东苑10栋228</w:t>
      </w:r>
    </w:p>
    <w:p w14:paraId="58A68397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楷体_GBK" w:cs="Times New Roman"/>
          <w:b/>
          <w:bCs/>
          <w:color w:val="000000"/>
          <w:lang w:eastAsia="zh-CN"/>
        </w:rPr>
      </w:pPr>
      <w:r>
        <w:rPr>
          <w:rFonts w:hint="default" w:ascii="Times New Roman" w:hAnsi="Times New Roman" w:eastAsia="方正楷体_GBK" w:cs="Times New Roman"/>
          <w:b/>
          <w:bCs/>
          <w:color w:val="000000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b/>
          <w:bCs/>
          <w:color w:val="000000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/>
          <w:bCs/>
          <w:color w:val="000000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b/>
          <w:bCs/>
          <w:color w:val="000000"/>
          <w:lang w:val="en-US" w:eastAsia="zh-CN"/>
        </w:rPr>
        <w:t>先进个人</w:t>
      </w:r>
    </w:p>
    <w:p w14:paraId="439D5586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1.三好学生（共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名）</w:t>
      </w:r>
    </w:p>
    <w:p w14:paraId="2943F1B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郭梦迪  李思维  张栩萌  杜蕊潇  王宏宇  刘志远</w:t>
      </w:r>
    </w:p>
    <w:p w14:paraId="3C361C5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赵鑫怡  何禹洁  田  过  李驿轩  张彬鑫  高艳艳</w:t>
      </w:r>
    </w:p>
    <w:p w14:paraId="0E24E53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王  楠  周子嵩  徐秋艳  徐梦达  樊俊岐  韩松松</w:t>
      </w:r>
    </w:p>
    <w:p w14:paraId="0D89CCD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杨梦菲  杨  柯  黄义翔  余  欢  梁珊珊  梁  蕊</w:t>
      </w:r>
    </w:p>
    <w:p w14:paraId="013A545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梁佳欣  徐佳新  叶槿妍  刘宇畅  熊恩姿  蒋  倩</w:t>
      </w:r>
    </w:p>
    <w:p w14:paraId="6E2395D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李佳鑫  杨焕硕  曾心雨  辜芸琳  杨明果  季雨菲</w:t>
      </w:r>
    </w:p>
    <w:p w14:paraId="47E3122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向  虹  陈丽莎  王凯博  张骐鹭  夏国钦  刘雨桐</w:t>
      </w:r>
    </w:p>
    <w:p w14:paraId="0469C36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李佳馨  邓思雨  刘  渤</w:t>
      </w:r>
    </w:p>
    <w:p w14:paraId="4E5BD480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2.优秀学生干部（共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名）</w:t>
      </w:r>
    </w:p>
    <w:p w14:paraId="47D8333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邱  军  杜自成  高亚燃  王清怡  吕江红  覃光莹</w:t>
      </w:r>
    </w:p>
    <w:p w14:paraId="0E833ED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张君霞  朱  浩  娄滔滔  赵依凡  伍明富  程钦灵</w:t>
      </w:r>
    </w:p>
    <w:p w14:paraId="7059ED9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刘  阔  唐宇杰  申兆辉  旷朝云  周  胜  冉思彤</w:t>
      </w:r>
    </w:p>
    <w:p w14:paraId="0510845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张文杰  陈琪文  徐  江  胡朝晖  彭  廷  刘慎娇</w:t>
      </w:r>
    </w:p>
    <w:p w14:paraId="690AC46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李昕雅  文巧圆  吴笑晗  陆琪琪  潘云杰  付  娟</w:t>
      </w:r>
    </w:p>
    <w:p w14:paraId="3255058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李郁湘  周芝春  胡  亮  陈坤丹  卞琇熠  谭青平</w:t>
      </w:r>
    </w:p>
    <w:p w14:paraId="4DCEC50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李雪豪  黎浩男  蔡明阳  张  凯  周佳欣  余  梅</w:t>
      </w:r>
    </w:p>
    <w:p w14:paraId="77A0DDF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邓欣彤  郑祥华  赵思雨</w:t>
      </w:r>
    </w:p>
    <w:p w14:paraId="55DBA898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优秀毕业生（共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61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名）</w:t>
      </w:r>
    </w:p>
    <w:p w14:paraId="0316913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向福羊  李佳艳  董家喜  程冰倩  刘  钢  赵金坤</w:t>
      </w:r>
    </w:p>
    <w:p w14:paraId="1627E21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武耀辉  黄万丽  杨万林  全  渝  傅巡峰  张鹏飞</w:t>
      </w:r>
    </w:p>
    <w:p w14:paraId="3591628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肖京利  程俊华  谢如愿  简学发  洪廷超  吴  双</w:t>
      </w:r>
    </w:p>
    <w:p w14:paraId="4E3D3BC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赵铭渝  朱桂明  王雪苹  赵心怡  马家璇  倪玮彪</w:t>
      </w:r>
    </w:p>
    <w:p w14:paraId="7640E8D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张明杰  柯俊杰  李华敏  胡冬梅  豆雪平  旷欣怡</w:t>
      </w:r>
    </w:p>
    <w:p w14:paraId="63D3DD1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李雪红  李艳芳  陈黔懿  杨  洋  何  钡  蒋耀华</w:t>
      </w:r>
    </w:p>
    <w:p w14:paraId="21FFADF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黄子葳  袁小蝶  刘  梦  许欣怡  克 · 吉日格粒</w:t>
      </w:r>
    </w:p>
    <w:p w14:paraId="5853DF5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钟雯雯  唐明秋  陈虹伶  罗  熠  古丽平  马建容</w:t>
      </w:r>
    </w:p>
    <w:p w14:paraId="1775DF8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张云凤  彭素红  陈祉彤  袁  满  陈金艺  陈  坪</w:t>
      </w:r>
    </w:p>
    <w:p w14:paraId="42D950E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陈南君  张小艳  王元浩  杨丽凤  张  琴  邓丽佳</w:t>
      </w:r>
    </w:p>
    <w:p w14:paraId="63C1FFC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刘  欣  赖云平</w:t>
      </w:r>
    </w:p>
    <w:p w14:paraId="5F5051FC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4.精神文明先进个人（共32名）</w:t>
      </w:r>
    </w:p>
    <w:p w14:paraId="2B673FE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赵真宝  刘  浩  李  彪  张  渝  尹定雄  高敬雯</w:t>
      </w:r>
    </w:p>
    <w:p w14:paraId="64AE5A2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万静瑶  凌在杰  朱雅婷  王佳熠  李瑞伟  田振羽</w:t>
      </w:r>
    </w:p>
    <w:p w14:paraId="5CA5B75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  奥  曾渝馨  田厚云  张自杨  沙菲菲  邱  盼</w:t>
      </w:r>
    </w:p>
    <w:p w14:paraId="11004BB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雷星兰  秦源鸿  张渝琳  李  佳  韩林利  贺  宇</w:t>
      </w:r>
    </w:p>
    <w:p w14:paraId="256B603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胡志钢  池益林  周颖仪  邱  媛  胡  文  张金蓉</w:t>
      </w:r>
    </w:p>
    <w:p w14:paraId="3F02384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曾冠豪  张宇韬</w:t>
      </w:r>
    </w:p>
    <w:p w14:paraId="22DC4F63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5.志愿服务先进个人（共32名）</w:t>
      </w:r>
    </w:p>
    <w:p w14:paraId="70F886B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杨西龄  谢嘉琳  赵嘉欣  范龄宇  刘佳渝  刘  鑫</w:t>
      </w:r>
    </w:p>
    <w:p w14:paraId="06DFFCC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温雅馨  宋  薇  狄姝瑾  郭  绍  王博宇  崔生愉</w:t>
      </w:r>
    </w:p>
    <w:p w14:paraId="20171D8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史  蕊  王  旭  余朋霖  周君浩  张刘艳  龙苏勇</w:t>
      </w:r>
    </w:p>
    <w:p w14:paraId="3ECCC1D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吴圣美  冯钰涵  伍菲菲  李宇航  涂昌吉  杨宇衡</w:t>
      </w:r>
    </w:p>
    <w:p w14:paraId="5B3BB25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尹梦琴  龚印婷  钟  宝  邓小琴  高博文  王智烨</w:t>
      </w:r>
    </w:p>
    <w:p w14:paraId="0E77F0D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麦地兰·马木提  龙科良</w:t>
      </w:r>
    </w:p>
    <w:p w14:paraId="2E7DC26E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6.创新能力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  <w:woUserID w:val="1"/>
        </w:rPr>
        <w:t>优胜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个人（共32名）</w:t>
      </w:r>
    </w:p>
    <w:p w14:paraId="11A0D4C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奚双祥  谭宇程  乔  涵  丁  炎  付麟杰  郑添泽</w:t>
      </w:r>
    </w:p>
    <w:p w14:paraId="649A9111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刘峻豪  谢海林  魏文琦  谷志阳  田宸铭  谢竹欢</w:t>
      </w:r>
    </w:p>
    <w:p w14:paraId="5AE10F5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袁乾鑫  成福涛  王行林  兰  宇  李成财  陈  凯</w:t>
      </w:r>
    </w:p>
    <w:p w14:paraId="1FD099F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吴佳琼  周  新  任立梅  伍  艺  谭灵燕  祝  彪</w:t>
      </w:r>
    </w:p>
    <w:p w14:paraId="41F8C16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童小燕  凡欣悦  刘兆兵  陈思丹  苏  媛  余梦帆</w:t>
      </w:r>
    </w:p>
    <w:p w14:paraId="0772B7CD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吴仕双  赵  婧</w:t>
      </w:r>
    </w:p>
    <w:p w14:paraId="34855D5C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7.体育活动先进个人（共32名）</w:t>
      </w:r>
    </w:p>
    <w:p w14:paraId="3A67132C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谢嘉琳  罗志豪  吴  煜  杨嗣旭  赖俊钊  王建华</w:t>
      </w:r>
    </w:p>
    <w:p w14:paraId="0FC63556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段坤明  许  翔  徐  竹  谭  龙  王  杰  尹添豪</w:t>
      </w:r>
    </w:p>
    <w:p w14:paraId="49E4AAF0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杨  磊  王诗渝  程椿鹏  代春梅  徐清清  许  晴  </w:t>
      </w:r>
    </w:p>
    <w:p w14:paraId="20A07353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李明珠  崔灵姿  周  渝  辛太月  向  虹  熊雨林</w:t>
      </w:r>
    </w:p>
    <w:p w14:paraId="3716B734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季雨菲  向梦炫  冉鱼登  鲁  倩  苏承林  王  栋</w:t>
      </w:r>
    </w:p>
    <w:p w14:paraId="307F152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吕子一  王  浩</w:t>
      </w:r>
    </w:p>
    <w:p w14:paraId="694C96EE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8.艺术活动先进个人（共19名）</w:t>
      </w:r>
    </w:p>
    <w:p w14:paraId="7F47E5BC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刘宏雯  张伟鸿  杨富榕  张  鑫  李文媛  李  泉</w:t>
      </w:r>
    </w:p>
    <w:p w14:paraId="60816BBF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张瑞莉  袁樱芮  梅万鱼  张心怡  陈美名  张柏立</w:t>
      </w:r>
    </w:p>
    <w:p w14:paraId="63475A60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杨韵谋  张雨星  侯字秋  杨  冉  刘  霖  余欣霞</w:t>
      </w:r>
    </w:p>
    <w:p w14:paraId="55011786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李雨虹</w:t>
      </w:r>
    </w:p>
    <w:p w14:paraId="454E0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D56B98"/>
    <w:rsid w:val="545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Times New Roman" w:hAnsi="Times New Roman" w:eastAsia="仿宋_GB2312"/>
      <w:sz w:val="32"/>
      <w:szCs w:val="32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1352</Words>
  <Characters>1479</Characters>
  <Lines>0</Lines>
  <Paragraphs>0</Paragraphs>
  <TotalTime>49</TotalTime>
  <ScaleCrop>false</ScaleCrop>
  <LinksUpToDate>false</LinksUpToDate>
  <CharactersWithSpaces>2120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2025-04-24T02:43:00Z</dcterms:created>
  <dc:creator>Administrator</dc:creator>
  <cp:lastModifiedBy>周先生</cp:lastModifiedBy>
  <dcterms:modified xsi:type="dcterms:W3CDTF">2025-04-24T04:21:37Z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eyJoZGlkIjoiM2FmOTc2ZDRiNDM0ZDkzNzE2MWJiYjVlZmI3MTM0Y2YiLCJ1c2VySWQiOiI0NDcwMjQ4MTAifQ==</vt:lpwstr>
  </property>
  <property fmtid="{D5CDD505-2E9C-101B-9397-08002B2CF9AE}" pid="4" name="ICV">
    <vt:lpwstr>53BBB62CA17849479E939722F8B1173D_12</vt:lpwstr>
  </property>
</Properties>
</file>